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03.12</w:t>
      </w:r>
      <w:r>
        <w:rPr>
          <w:rFonts w:ascii="Times New Roman" w:hAnsi="Times New Roman"/>
          <w:sz w:val="22"/>
          <w:szCs w:val="22"/>
        </w:rPr>
        <w:t>.2021 r.</w:t>
      </w:r>
    </w:p>
    <w:p>
      <w:pPr>
        <w:pStyle w:val="Normal"/>
        <w:spacing w:lineRule="atLeast" w:line="20" w:before="0" w:after="103"/>
        <w:ind w:right="0" w:hanging="0"/>
        <w:jc w:val="center"/>
        <w:rPr>
          <w:rFonts w:ascii="Times New Roman" w:hAnsi="Times New Roman"/>
        </w:rPr>
      </w:pPr>
      <w:bookmarkStart w:id="0" w:name="__DdeLink__114_3816642114"/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Dotyczy przetargu: NR SPRAWY ZOZ/ZP/10/11/2021</w:t>
      </w:r>
    </w:p>
    <w:p>
      <w:pPr>
        <w:pStyle w:val="Normal"/>
        <w:spacing w:lineRule="atLeast" w:line="20" w:before="0" w:after="103"/>
        <w:ind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UBEZPIECZENIE MAJĄTKU I ODPOWIEDZIALNOŚCI CYWILNEJ NA LATA 2021-2022” DLA ZESPOŁU  OPIEKI  ZDROWOTNEJ W PIŃCZOWIE UL ARMII KRAJOWEJ 22, 28-400 PIŃCZÓW„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Towarzystwo Ubezpieczeń Inter Polska S.A. Oddział w Kielcach ul. Nowy Świat 32A, 25-522 Kielce</w:t>
      </w:r>
    </w:p>
    <w:p>
      <w:pPr>
        <w:pStyle w:val="Defaul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108 289,00 zł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Zakres ubezpieczenia</w:t>
      </w:r>
      <w:r>
        <w:rPr>
          <w:rFonts w:ascii="Times New Roman" w:hAnsi="Times New Roman"/>
          <w:bCs/>
          <w:sz w:val="22"/>
          <w:szCs w:val="22"/>
        </w:rPr>
        <w:t xml:space="preserve"> – </w:t>
      </w:r>
      <w:r>
        <w:rPr>
          <w:rFonts w:ascii="Times New Roman" w:hAnsi="Times New Roman"/>
          <w:bCs/>
          <w:sz w:val="22"/>
          <w:szCs w:val="22"/>
        </w:rPr>
        <w:t>28</w:t>
      </w:r>
      <w:r>
        <w:rPr>
          <w:rFonts w:ascii="Times New Roman" w:hAnsi="Times New Roman"/>
          <w:bCs/>
          <w:sz w:val="22"/>
          <w:szCs w:val="22"/>
        </w:rPr>
        <w:t xml:space="preserve"> pkt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0" w:hanging="0"/>
        <w:jc w:val="left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 xml:space="preserve">Łączna liczba punktów: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>88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>.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Zakres ubezpieczenia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 xml:space="preserve">Oferta najkorzystniejsza otrzymała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największą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liczbę punktów -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>88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 pkt, obliczoną zgodnie ze wzorem określonym w rozdziale XV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Wpłynęły oferty: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 xml:space="preserve">Oferta nr 1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  <w:t>Towarzystwo Ubezpieczeń Inter Polska S.A. Oddział w Kielcach ul. Nowy Świat 32A, 25-522 Kielce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 xml:space="preserve"> -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>108 289,00 zł.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Zakres ubezpieczenia</w:t>
      </w:r>
      <w:r>
        <w:rPr>
          <w:rFonts w:ascii="Times New Roman" w:hAnsi="Times New Roman"/>
          <w:bCs/>
          <w:sz w:val="22"/>
          <w:szCs w:val="22"/>
        </w:rPr>
        <w:t xml:space="preserve"> – </w:t>
      </w:r>
      <w:r>
        <w:rPr>
          <w:rFonts w:ascii="Times New Roman" w:hAnsi="Times New Roman"/>
          <w:bCs/>
          <w:sz w:val="22"/>
          <w:szCs w:val="22"/>
        </w:rPr>
        <w:t>28</w:t>
      </w:r>
      <w:r>
        <w:rPr>
          <w:rFonts w:ascii="Times New Roman" w:hAnsi="Times New Roman"/>
          <w:bCs/>
          <w:sz w:val="22"/>
          <w:szCs w:val="22"/>
        </w:rPr>
        <w:t xml:space="preserve"> pkt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0" w:hanging="0"/>
        <w:jc w:val="left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 xml:space="preserve">Łączna liczba punktów: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>88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en-US"/>
        </w:rPr>
        <w:t>.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Oferta nr 2. Powszechny Zakład Ubezpieczeń S.A. Region Sprzedaży Korporacyjnej Wschód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Oddział Sprzedaży Korporacyjnej Kielce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Siedziba: ul. Solna 3, 25-006 Kielce - </w:t>
      </w:r>
      <w:bookmarkStart w:id="1" w:name="__DdeLink__1060_3797294807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172 651,26</w:t>
      </w:r>
      <w:bookmarkEnd w:id="1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 zł.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Cena – 37,63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Zakres ubezpieczenia</w:t>
      </w:r>
      <w:r>
        <w:rPr>
          <w:rFonts w:ascii="Times New Roman" w:hAnsi="Times New Roman"/>
          <w:bCs/>
          <w:sz w:val="22"/>
          <w:szCs w:val="22"/>
        </w:rPr>
        <w:t xml:space="preserve"> – </w:t>
      </w:r>
      <w:r>
        <w:rPr>
          <w:rFonts w:ascii="Times New Roman" w:hAnsi="Times New Roman"/>
          <w:bCs/>
          <w:sz w:val="22"/>
          <w:szCs w:val="22"/>
        </w:rPr>
        <w:t>28</w:t>
      </w:r>
      <w:r>
        <w:rPr>
          <w:rFonts w:ascii="Times New Roman" w:hAnsi="Times New Roman"/>
          <w:bCs/>
          <w:sz w:val="22"/>
          <w:szCs w:val="22"/>
        </w:rPr>
        <w:t xml:space="preserve">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Łączna liczba punktów: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65,63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.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</w:rPr>
      </w:pPr>
      <w:bookmarkStart w:id="2" w:name="__DdeLink__114_3816642114"/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  <w:bookmarkEnd w:id="2"/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 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LibreOffice/6.2.5.2$Windows_x86 LibreOffice_project/1ec314fa52f458adc18c4f025c545a4e8b22c159</Application>
  <Pages>1</Pages>
  <Words>352</Words>
  <Characters>2123</Characters>
  <CharactersWithSpaces>2479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2021-12-03T11:21:03Z</cp:lastPrinted>
  <dcterms:modified xsi:type="dcterms:W3CDTF">2021-12-03T11:21:16Z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